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ACD7" w14:textId="2C792C7B" w:rsidR="00030C75" w:rsidRPr="00A23009" w:rsidRDefault="00030C75" w:rsidP="00971A5B">
      <w:pPr>
        <w:pStyle w:val="planpolitikstandard"/>
        <w:ind w:left="2126" w:hanging="2126"/>
        <w:jc w:val="both"/>
        <w:rPr>
          <w:rFonts w:ascii="Garamond" w:eastAsia="Times New Roman" w:hAnsi="Garamond" w:cs="Batang"/>
          <w:b/>
          <w:bCs/>
          <w:u w:val="single"/>
          <w:lang w:val="en-GB"/>
        </w:rPr>
      </w:pPr>
      <w:r w:rsidRPr="00A23009">
        <w:rPr>
          <w:rFonts w:ascii="Garamond" w:eastAsia="Times New Roman" w:hAnsi="Garamond" w:cs="Batang"/>
          <w:b/>
          <w:bCs/>
          <w:u w:val="single"/>
          <w:lang w:val="en-GB"/>
        </w:rPr>
        <w:t>First day</w:t>
      </w:r>
    </w:p>
    <w:p w14:paraId="3FAC310B" w14:textId="4BE23BFA" w:rsidR="00A27556" w:rsidRPr="00A23009" w:rsidRDefault="00A27556" w:rsidP="00971A5B">
      <w:pPr>
        <w:pStyle w:val="planpolitikstandard"/>
        <w:ind w:left="2126" w:hanging="2126"/>
        <w:jc w:val="both"/>
        <w:rPr>
          <w:rFonts w:ascii="Garamond" w:eastAsia="Times New Roman" w:hAnsi="Garamond" w:cs="Batang"/>
          <w:b/>
          <w:bCs/>
          <w:u w:val="single"/>
          <w:lang w:val="en-GB"/>
        </w:rPr>
      </w:pPr>
    </w:p>
    <w:p w14:paraId="4123BC83" w14:textId="7308B272" w:rsidR="00A27556" w:rsidRPr="00A23009" w:rsidRDefault="00A27556" w:rsidP="00971A5B">
      <w:pPr>
        <w:pStyle w:val="planpolitikstandard"/>
        <w:ind w:left="2126" w:hanging="2126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10:00-10:30: Welcome session</w:t>
      </w:r>
    </w:p>
    <w:p w14:paraId="2FB2B0B5" w14:textId="7531DBCE" w:rsidR="00A27556" w:rsidRPr="00A23009" w:rsidRDefault="00A27556" w:rsidP="00971A5B">
      <w:pPr>
        <w:pStyle w:val="planpolitikstandard"/>
        <w:ind w:left="2126" w:hanging="2126"/>
        <w:jc w:val="both"/>
        <w:rPr>
          <w:rFonts w:ascii="Garamond" w:eastAsia="Times New Roman" w:hAnsi="Garamond" w:cs="Batang"/>
          <w:lang w:val="en-GB"/>
        </w:rPr>
      </w:pPr>
    </w:p>
    <w:p w14:paraId="0AB0422F" w14:textId="09CFA470" w:rsidR="00626171" w:rsidRPr="00A23009" w:rsidRDefault="00A27556" w:rsidP="00626171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 xml:space="preserve">10:30-11:30: Workshop I: </w:t>
      </w:r>
      <w:r w:rsidR="00626171" w:rsidRPr="00A23009">
        <w:rPr>
          <w:rFonts w:ascii="Garamond" w:eastAsia="Times New Roman" w:hAnsi="Garamond" w:cs="Batang"/>
          <w:lang w:val="en-GB"/>
        </w:rPr>
        <w:t>The Dynamics of international trade diplomacy- Weaponization of trade.</w:t>
      </w:r>
      <w:r w:rsidR="00626171">
        <w:rPr>
          <w:rFonts w:ascii="Garamond" w:eastAsia="Times New Roman" w:hAnsi="Garamond" w:cs="Batang"/>
          <w:lang w:val="en-GB"/>
        </w:rPr>
        <w:t xml:space="preserve"> (Speaker: Ambassador </w:t>
      </w:r>
      <w:r w:rsidR="00626171" w:rsidRPr="00626171">
        <w:rPr>
          <w:rFonts w:ascii="Garamond" w:eastAsia="Times New Roman" w:hAnsi="Garamond" w:cs="Batang"/>
          <w:lang w:val="en-GB"/>
        </w:rPr>
        <w:t>António Martins da Cruz</w:t>
      </w:r>
      <w:r w:rsidR="00626171">
        <w:rPr>
          <w:rFonts w:ascii="Garamond" w:eastAsia="Times New Roman" w:hAnsi="Garamond" w:cs="Batang"/>
          <w:lang w:val="en-GB"/>
        </w:rPr>
        <w:t xml:space="preserve">, former </w:t>
      </w:r>
      <w:r w:rsidR="00626171" w:rsidRPr="00626171">
        <w:rPr>
          <w:rFonts w:ascii="Garamond" w:eastAsia="Times New Roman" w:hAnsi="Garamond" w:cs="Batang"/>
          <w:lang w:val="en-GB"/>
        </w:rPr>
        <w:t>Minister of Foreign Affairs of Portugal</w:t>
      </w:r>
      <w:r w:rsidR="00626171">
        <w:rPr>
          <w:rFonts w:ascii="Garamond" w:eastAsia="Times New Roman" w:hAnsi="Garamond" w:cs="Batang"/>
          <w:lang w:val="en-GB"/>
        </w:rPr>
        <w:t>).</w:t>
      </w:r>
    </w:p>
    <w:p w14:paraId="4E4E1C5D" w14:textId="77777777" w:rsidR="00A27556" w:rsidRPr="00A23009" w:rsidRDefault="00A27556" w:rsidP="00626171">
      <w:pPr>
        <w:pStyle w:val="planpolitikstandard"/>
        <w:jc w:val="both"/>
        <w:rPr>
          <w:rFonts w:ascii="Garamond" w:eastAsia="Times New Roman" w:hAnsi="Garamond" w:cs="Batang"/>
          <w:lang w:val="en-GB"/>
        </w:rPr>
      </w:pPr>
    </w:p>
    <w:p w14:paraId="34338EE5" w14:textId="3789C583" w:rsidR="00A27556" w:rsidRPr="00A23009" w:rsidRDefault="00A27556" w:rsidP="00A27556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11:30-11:45: Coffee Break</w:t>
      </w:r>
    </w:p>
    <w:p w14:paraId="3B6B14F9" w14:textId="16105AE4" w:rsidR="00A27556" w:rsidRPr="00A23009" w:rsidRDefault="00A27556" w:rsidP="00A27556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2266973E" w14:textId="2074D346" w:rsidR="00626171" w:rsidRPr="00A23009" w:rsidRDefault="00A27556" w:rsidP="00626171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 xml:space="preserve">11:45-12:45: Workshop II: </w:t>
      </w:r>
      <w:r w:rsidR="00626171" w:rsidRPr="00A23009">
        <w:rPr>
          <w:rFonts w:ascii="Garamond" w:eastAsia="Times New Roman" w:hAnsi="Garamond" w:cs="Batang"/>
          <w:lang w:val="en-GB"/>
        </w:rPr>
        <w:t>Trade war: international stakeholders, EU’s tools, institutions, and mechanisms. The geopolitics and challenges of international trade.</w:t>
      </w:r>
      <w:r w:rsidR="00626171">
        <w:rPr>
          <w:rFonts w:ascii="Garamond" w:eastAsia="Times New Roman" w:hAnsi="Garamond" w:cs="Batang"/>
          <w:lang w:val="en-GB"/>
        </w:rPr>
        <w:t xml:space="preserve"> (Instructors: Professor </w:t>
      </w:r>
      <w:r w:rsidR="00626171" w:rsidRPr="00626171">
        <w:rPr>
          <w:rFonts w:ascii="Garamond" w:eastAsia="Times New Roman" w:hAnsi="Garamond" w:cs="Batang"/>
          <w:lang w:val="en-GB"/>
        </w:rPr>
        <w:t>José Francisco Pavia</w:t>
      </w:r>
      <w:r w:rsidR="00626171">
        <w:rPr>
          <w:rFonts w:ascii="Garamond" w:eastAsia="Times New Roman" w:hAnsi="Garamond" w:cs="Batang"/>
          <w:lang w:val="en-GB"/>
        </w:rPr>
        <w:t>, Timothy Reno)</w:t>
      </w:r>
      <w:r w:rsidR="00626171">
        <w:rPr>
          <w:rFonts w:ascii="Garamond" w:eastAsia="Times New Roman" w:hAnsi="Garamond" w:cs="Batang"/>
          <w:lang w:val="en-GB"/>
        </w:rPr>
        <w:t>.</w:t>
      </w:r>
    </w:p>
    <w:p w14:paraId="556724C1" w14:textId="77777777" w:rsidR="00971A5B" w:rsidRPr="00A23009" w:rsidRDefault="00971A5B" w:rsidP="00626171">
      <w:pPr>
        <w:pStyle w:val="planpolitikstandard"/>
        <w:jc w:val="both"/>
        <w:rPr>
          <w:rFonts w:ascii="Garamond" w:eastAsia="Times New Roman" w:hAnsi="Garamond" w:cs="Batang"/>
          <w:i/>
          <w:lang w:val="en-GB"/>
        </w:rPr>
      </w:pPr>
    </w:p>
    <w:p w14:paraId="6657E0A3" w14:textId="65A0EA92" w:rsidR="00030C75" w:rsidRPr="00A23009" w:rsidRDefault="00971A5B" w:rsidP="00971A5B">
      <w:pPr>
        <w:pStyle w:val="planpolitikstandard"/>
        <w:ind w:left="1134" w:hanging="1134"/>
        <w:jc w:val="both"/>
        <w:rPr>
          <w:rFonts w:ascii="Garamond" w:eastAsia="Times New Roman" w:hAnsi="Garamond" w:cs="Batang"/>
          <w:i/>
          <w:lang w:val="en-GB"/>
        </w:rPr>
      </w:pPr>
      <w:r w:rsidRPr="00A23009">
        <w:rPr>
          <w:rFonts w:ascii="Garamond" w:eastAsia="Times New Roman" w:hAnsi="Garamond" w:cs="Batang"/>
          <w:iCs/>
          <w:lang w:val="en-GB"/>
        </w:rPr>
        <w:t>12</w:t>
      </w:r>
      <w:r w:rsidR="00A27556" w:rsidRPr="00A23009">
        <w:rPr>
          <w:rFonts w:ascii="Garamond" w:eastAsia="Times New Roman" w:hAnsi="Garamond" w:cs="Batang"/>
          <w:iCs/>
          <w:lang w:val="en-GB"/>
        </w:rPr>
        <w:t>:</w:t>
      </w:r>
      <w:r w:rsidRPr="00A23009">
        <w:rPr>
          <w:rFonts w:ascii="Garamond" w:eastAsia="Times New Roman" w:hAnsi="Garamond" w:cs="Batang"/>
          <w:iCs/>
          <w:lang w:val="en-GB"/>
        </w:rPr>
        <w:t>45-13:45</w:t>
      </w:r>
      <w:r w:rsidR="00A27556" w:rsidRPr="00A23009">
        <w:rPr>
          <w:rFonts w:ascii="Garamond" w:eastAsia="Times New Roman" w:hAnsi="Garamond" w:cs="Batang"/>
          <w:i/>
          <w:lang w:val="en-GB"/>
        </w:rPr>
        <w:t>:</w:t>
      </w:r>
      <w:r w:rsidR="00030C75" w:rsidRPr="00A23009">
        <w:rPr>
          <w:rFonts w:ascii="Garamond" w:eastAsia="Times New Roman" w:hAnsi="Garamond" w:cs="Batang"/>
          <w:i/>
          <w:lang w:val="en-GB"/>
        </w:rPr>
        <w:tab/>
      </w:r>
      <w:r w:rsidR="00A23009">
        <w:rPr>
          <w:rFonts w:ascii="Garamond" w:eastAsia="Times New Roman" w:hAnsi="Garamond" w:cs="Batang"/>
          <w:i/>
          <w:lang w:val="en-GB"/>
        </w:rPr>
        <w:t xml:space="preserve"> </w:t>
      </w:r>
      <w:r w:rsidR="00030C75" w:rsidRPr="00A23009">
        <w:rPr>
          <w:rFonts w:ascii="Garamond" w:eastAsia="Times New Roman" w:hAnsi="Garamond" w:cs="Batang"/>
          <w:iCs/>
          <w:lang w:val="en-GB"/>
        </w:rPr>
        <w:t>Lunch break</w:t>
      </w:r>
    </w:p>
    <w:p w14:paraId="69BA09A2" w14:textId="77777777" w:rsidR="00A27556" w:rsidRPr="00A23009" w:rsidRDefault="00A27556" w:rsidP="00971A5B">
      <w:pPr>
        <w:pStyle w:val="planpolitikstandard"/>
        <w:ind w:left="1134" w:hanging="1134"/>
        <w:jc w:val="both"/>
        <w:rPr>
          <w:rFonts w:ascii="Garamond" w:eastAsia="Times New Roman" w:hAnsi="Garamond" w:cs="Batang"/>
          <w:i/>
          <w:lang w:val="en-GB"/>
        </w:rPr>
      </w:pPr>
    </w:p>
    <w:p w14:paraId="5451AC26" w14:textId="5EE58A44" w:rsidR="00030C75" w:rsidRPr="00A23009" w:rsidRDefault="00030C75" w:rsidP="00030C75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13.</w:t>
      </w:r>
      <w:r w:rsidR="00971A5B" w:rsidRPr="00A23009">
        <w:rPr>
          <w:rFonts w:ascii="Garamond" w:eastAsia="Times New Roman" w:hAnsi="Garamond" w:cs="Batang"/>
          <w:lang w:val="en-GB"/>
        </w:rPr>
        <w:t>45</w:t>
      </w:r>
      <w:r w:rsidRPr="00A23009">
        <w:rPr>
          <w:rFonts w:ascii="Garamond" w:eastAsia="Times New Roman" w:hAnsi="Garamond" w:cs="Batang"/>
          <w:lang w:val="en-GB"/>
        </w:rPr>
        <w:t>-14:</w:t>
      </w:r>
      <w:r w:rsidR="00971A5B" w:rsidRPr="00A23009">
        <w:rPr>
          <w:rFonts w:ascii="Garamond" w:eastAsia="Times New Roman" w:hAnsi="Garamond" w:cs="Batang"/>
          <w:lang w:val="en-GB"/>
        </w:rPr>
        <w:t>35</w:t>
      </w:r>
      <w:r w:rsidR="00A27556" w:rsidRPr="00A23009">
        <w:rPr>
          <w:rFonts w:ascii="Garamond" w:eastAsia="Times New Roman" w:hAnsi="Garamond" w:cs="Batang"/>
          <w:lang w:val="en-GB"/>
        </w:rPr>
        <w:t>: Simulation- Roles, Rules</w:t>
      </w:r>
      <w:r w:rsidRPr="00A23009">
        <w:rPr>
          <w:rFonts w:ascii="Garamond" w:eastAsia="Times New Roman" w:hAnsi="Garamond" w:cs="Batang"/>
          <w:lang w:val="en-GB"/>
        </w:rPr>
        <w:tab/>
      </w:r>
    </w:p>
    <w:p w14:paraId="0EA6B721" w14:textId="77777777" w:rsidR="00A27556" w:rsidRPr="00A23009" w:rsidRDefault="00A27556" w:rsidP="00030C75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5C460CF6" w14:textId="1E5AFF62" w:rsidR="00030C75" w:rsidRPr="00A23009" w:rsidRDefault="00030C75" w:rsidP="00030C75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14.</w:t>
      </w:r>
      <w:r w:rsidR="00971A5B" w:rsidRPr="00A23009">
        <w:rPr>
          <w:rFonts w:ascii="Garamond" w:eastAsia="Times New Roman" w:hAnsi="Garamond" w:cs="Batang"/>
          <w:lang w:val="en-GB"/>
        </w:rPr>
        <w:t>35</w:t>
      </w:r>
      <w:r w:rsidRPr="00A23009">
        <w:rPr>
          <w:rFonts w:ascii="Garamond" w:eastAsia="Times New Roman" w:hAnsi="Garamond" w:cs="Batang"/>
          <w:lang w:val="en-GB"/>
        </w:rPr>
        <w:t>-16:00</w:t>
      </w:r>
      <w:r w:rsidR="00A27556" w:rsidRPr="00A23009">
        <w:rPr>
          <w:rFonts w:ascii="Garamond" w:eastAsia="Times New Roman" w:hAnsi="Garamond" w:cs="Batang"/>
          <w:lang w:val="en-GB"/>
        </w:rPr>
        <w:t>:</w:t>
      </w:r>
      <w:r w:rsidRPr="00A23009">
        <w:rPr>
          <w:rFonts w:ascii="Garamond" w:eastAsia="Times New Roman" w:hAnsi="Garamond" w:cs="Batang"/>
          <w:lang w:val="en-GB"/>
        </w:rPr>
        <w:t xml:space="preserve"> EU Policy Simulation: an overview</w:t>
      </w:r>
      <w:r w:rsidR="004B6E78" w:rsidRPr="00A23009">
        <w:rPr>
          <w:rFonts w:ascii="Garamond" w:eastAsia="Times New Roman" w:hAnsi="Garamond" w:cs="Batang"/>
          <w:lang w:val="en-GB"/>
        </w:rPr>
        <w:t>. Mock Play</w:t>
      </w:r>
      <w:r w:rsidR="00A23009">
        <w:rPr>
          <w:rFonts w:ascii="Garamond" w:eastAsia="Times New Roman" w:hAnsi="Garamond" w:cs="Batang"/>
          <w:lang w:val="en-GB"/>
        </w:rPr>
        <w:t>through</w:t>
      </w:r>
      <w:r w:rsidR="004B6E78" w:rsidRPr="00A23009">
        <w:rPr>
          <w:rFonts w:ascii="Garamond" w:eastAsia="Times New Roman" w:hAnsi="Garamond" w:cs="Batang"/>
          <w:lang w:val="en-GB"/>
        </w:rPr>
        <w:t>.</w:t>
      </w:r>
    </w:p>
    <w:p w14:paraId="066C2D6F" w14:textId="77777777" w:rsidR="00030C75" w:rsidRPr="00A23009" w:rsidRDefault="00030C75" w:rsidP="00030C75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7F17BCA8" w14:textId="77777777" w:rsidR="00030C75" w:rsidRPr="00A23009" w:rsidRDefault="00030C75" w:rsidP="00030C75">
      <w:pPr>
        <w:pStyle w:val="planpolitikstandard"/>
        <w:ind w:left="1134" w:hanging="1134"/>
        <w:jc w:val="both"/>
        <w:rPr>
          <w:rFonts w:ascii="Garamond" w:eastAsia="Times New Roman" w:hAnsi="Garamond" w:cs="Batang"/>
          <w:b/>
          <w:bCs/>
          <w:u w:val="single"/>
          <w:lang w:val="en-GB"/>
        </w:rPr>
      </w:pPr>
      <w:r w:rsidRPr="00A23009">
        <w:rPr>
          <w:rFonts w:ascii="Garamond" w:eastAsia="Times New Roman" w:hAnsi="Garamond" w:cs="Batang"/>
          <w:b/>
          <w:bCs/>
          <w:u w:val="single"/>
          <w:lang w:val="en-GB"/>
        </w:rPr>
        <w:t>Second day</w:t>
      </w:r>
    </w:p>
    <w:p w14:paraId="4CAD8838" w14:textId="24041630" w:rsidR="00030C75" w:rsidRDefault="00030C75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10:00-1</w:t>
      </w:r>
      <w:r w:rsidR="00B100FB" w:rsidRPr="00A23009">
        <w:rPr>
          <w:rFonts w:ascii="Garamond" w:eastAsia="Times New Roman" w:hAnsi="Garamond" w:cs="Batang"/>
          <w:lang w:val="en-GB"/>
        </w:rPr>
        <w:t>1</w:t>
      </w:r>
      <w:r w:rsidRPr="00A23009">
        <w:rPr>
          <w:rFonts w:ascii="Garamond" w:eastAsia="Times New Roman" w:hAnsi="Garamond" w:cs="Batang"/>
          <w:lang w:val="en-GB"/>
        </w:rPr>
        <w:t>:</w:t>
      </w:r>
      <w:r w:rsidR="00B100FB" w:rsidRPr="00A23009">
        <w:rPr>
          <w:rFonts w:ascii="Garamond" w:eastAsia="Times New Roman" w:hAnsi="Garamond" w:cs="Batang"/>
          <w:lang w:val="en-GB"/>
        </w:rPr>
        <w:t>3</w:t>
      </w:r>
      <w:r w:rsidRPr="00A23009">
        <w:rPr>
          <w:rFonts w:ascii="Garamond" w:eastAsia="Times New Roman" w:hAnsi="Garamond" w:cs="Batang"/>
          <w:lang w:val="en-GB"/>
        </w:rPr>
        <w:t>0</w:t>
      </w:r>
      <w:r w:rsidR="004B6E78" w:rsidRPr="00A23009">
        <w:rPr>
          <w:rFonts w:ascii="Garamond" w:eastAsia="Times New Roman" w:hAnsi="Garamond" w:cs="Batang"/>
          <w:lang w:val="en-GB"/>
        </w:rPr>
        <w:t>:</w:t>
      </w:r>
      <w:r w:rsidRPr="00A23009">
        <w:rPr>
          <w:rFonts w:ascii="Garamond" w:eastAsia="Times New Roman" w:hAnsi="Garamond" w:cs="Batang"/>
          <w:lang w:val="en-GB"/>
        </w:rPr>
        <w:tab/>
        <w:t xml:space="preserve">Simulation </w:t>
      </w:r>
      <w:r w:rsidR="00971A5B" w:rsidRPr="00A23009">
        <w:rPr>
          <w:rFonts w:ascii="Garamond" w:eastAsia="Times New Roman" w:hAnsi="Garamond" w:cs="Batang"/>
          <w:lang w:val="en-GB"/>
        </w:rPr>
        <w:t>R</w:t>
      </w:r>
      <w:r w:rsidR="004B6E78" w:rsidRPr="00A23009">
        <w:rPr>
          <w:rFonts w:ascii="Garamond" w:eastAsia="Times New Roman" w:hAnsi="Garamond" w:cs="Batang"/>
          <w:lang w:val="en-GB"/>
        </w:rPr>
        <w:t>ound I</w:t>
      </w:r>
    </w:p>
    <w:p w14:paraId="4BD40322" w14:textId="77777777" w:rsidR="00A23009" w:rsidRP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670E0A52" w14:textId="1F890512" w:rsidR="00A568D5" w:rsidRDefault="00A568D5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11:30-12:30: Round II, Part 1</w:t>
      </w:r>
    </w:p>
    <w:p w14:paraId="66945595" w14:textId="77777777" w:rsidR="00A23009" w:rsidRP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3E0BFD95" w14:textId="6AAC0918" w:rsidR="00A568D5" w:rsidRDefault="00A568D5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12:30</w:t>
      </w:r>
      <w:r w:rsidR="00A23009" w:rsidRPr="00A23009">
        <w:rPr>
          <w:rFonts w:ascii="Garamond" w:eastAsia="Times New Roman" w:hAnsi="Garamond" w:cs="Batang"/>
          <w:lang w:val="en-GB"/>
        </w:rPr>
        <w:t>-</w:t>
      </w:r>
      <w:r w:rsidRPr="00A23009">
        <w:rPr>
          <w:rFonts w:ascii="Garamond" w:eastAsia="Times New Roman" w:hAnsi="Garamond" w:cs="Batang"/>
          <w:lang w:val="en-GB"/>
        </w:rPr>
        <w:t>13:3</w:t>
      </w:r>
      <w:r w:rsidR="00A23009">
        <w:rPr>
          <w:rFonts w:ascii="Garamond" w:eastAsia="Times New Roman" w:hAnsi="Garamond" w:cs="Batang"/>
          <w:lang w:val="en-GB"/>
        </w:rPr>
        <w:t>0</w:t>
      </w:r>
      <w:r w:rsidRPr="00A23009">
        <w:rPr>
          <w:rFonts w:ascii="Garamond" w:eastAsia="Times New Roman" w:hAnsi="Garamond" w:cs="Batang"/>
          <w:lang w:val="en-GB"/>
        </w:rPr>
        <w:t>: Lunch Break</w:t>
      </w:r>
    </w:p>
    <w:p w14:paraId="592FC9C8" w14:textId="77777777" w:rsidR="00A23009" w:rsidRP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7B725A8D" w14:textId="195CE7E8" w:rsidR="00A568D5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13:30-14:</w:t>
      </w:r>
      <w:r>
        <w:rPr>
          <w:rFonts w:ascii="Garamond" w:eastAsia="Times New Roman" w:hAnsi="Garamond" w:cs="Batang"/>
          <w:lang w:val="en-GB"/>
        </w:rPr>
        <w:t>0</w:t>
      </w:r>
      <w:r w:rsidRPr="00A23009">
        <w:rPr>
          <w:rFonts w:ascii="Garamond" w:eastAsia="Times New Roman" w:hAnsi="Garamond" w:cs="Batang"/>
          <w:lang w:val="en-GB"/>
        </w:rPr>
        <w:t>0: Round II, Part 2</w:t>
      </w:r>
    </w:p>
    <w:p w14:paraId="1C39787D" w14:textId="77777777" w:rsid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544F1383" w14:textId="63D018A4" w:rsid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>
        <w:rPr>
          <w:rFonts w:ascii="Garamond" w:eastAsia="Times New Roman" w:hAnsi="Garamond" w:cs="Batang"/>
          <w:lang w:val="en-GB"/>
        </w:rPr>
        <w:t>14:00-14:15: Coffee Break</w:t>
      </w:r>
    </w:p>
    <w:p w14:paraId="414E457D" w14:textId="77777777" w:rsidR="00A23009" w:rsidRP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</w:p>
    <w:p w14:paraId="150A57C1" w14:textId="61B21574" w:rsidR="00A23009" w:rsidRPr="00A23009" w:rsidRDefault="00A23009" w:rsidP="00B100FB">
      <w:pPr>
        <w:pStyle w:val="planpolitikstandard"/>
        <w:ind w:left="1134" w:hanging="1134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14:</w:t>
      </w:r>
      <w:r>
        <w:rPr>
          <w:rFonts w:ascii="Garamond" w:eastAsia="Times New Roman" w:hAnsi="Garamond" w:cs="Batang"/>
          <w:lang w:val="en-GB"/>
        </w:rPr>
        <w:t>15</w:t>
      </w:r>
      <w:r w:rsidRPr="00A23009">
        <w:rPr>
          <w:rFonts w:ascii="Garamond" w:eastAsia="Times New Roman" w:hAnsi="Garamond" w:cs="Batang"/>
          <w:lang w:val="en-GB"/>
        </w:rPr>
        <w:t>-15:</w:t>
      </w:r>
      <w:r>
        <w:rPr>
          <w:rFonts w:ascii="Garamond" w:eastAsia="Times New Roman" w:hAnsi="Garamond" w:cs="Batang"/>
          <w:lang w:val="en-GB"/>
        </w:rPr>
        <w:t>45</w:t>
      </w:r>
      <w:r w:rsidRPr="00A23009">
        <w:rPr>
          <w:rFonts w:ascii="Garamond" w:eastAsia="Times New Roman" w:hAnsi="Garamond" w:cs="Batang"/>
          <w:lang w:val="en-GB"/>
        </w:rPr>
        <w:t xml:space="preserve">: </w:t>
      </w:r>
      <w:r>
        <w:rPr>
          <w:rFonts w:ascii="Garamond" w:eastAsia="Times New Roman" w:hAnsi="Garamond" w:cs="Batang"/>
          <w:lang w:val="en-GB"/>
        </w:rPr>
        <w:t>Round III</w:t>
      </w:r>
    </w:p>
    <w:p w14:paraId="4C460F37" w14:textId="77777777" w:rsidR="00A23009" w:rsidRDefault="00A23009" w:rsidP="00A23009">
      <w:pPr>
        <w:pStyle w:val="planpolitikstandard"/>
        <w:jc w:val="both"/>
        <w:rPr>
          <w:rFonts w:ascii="Garamond" w:eastAsia="Times New Roman" w:hAnsi="Garamond" w:cs="Batang"/>
          <w:lang w:val="en-GB"/>
        </w:rPr>
      </w:pPr>
    </w:p>
    <w:p w14:paraId="1AA08C38" w14:textId="07EDE3BA" w:rsidR="00030C75" w:rsidRPr="00A23009" w:rsidRDefault="00030C75" w:rsidP="00A23009">
      <w:pPr>
        <w:pStyle w:val="planpolitikstandard"/>
        <w:jc w:val="both"/>
        <w:rPr>
          <w:rFonts w:ascii="Garamond" w:eastAsia="Times New Roman" w:hAnsi="Garamond" w:cs="Batang"/>
          <w:lang w:val="en-GB"/>
        </w:rPr>
      </w:pPr>
      <w:r w:rsidRPr="00A23009">
        <w:rPr>
          <w:rFonts w:ascii="Garamond" w:eastAsia="Times New Roman" w:hAnsi="Garamond" w:cs="Batang"/>
          <w:lang w:val="en-GB"/>
        </w:rPr>
        <w:t>15:</w:t>
      </w:r>
      <w:r w:rsidR="00B100FB" w:rsidRPr="00A23009">
        <w:rPr>
          <w:rFonts w:ascii="Garamond" w:eastAsia="Times New Roman" w:hAnsi="Garamond" w:cs="Batang"/>
          <w:lang w:val="en-GB"/>
        </w:rPr>
        <w:t>45</w:t>
      </w:r>
      <w:r w:rsidRPr="00A23009">
        <w:rPr>
          <w:rFonts w:ascii="Garamond" w:eastAsia="Times New Roman" w:hAnsi="Garamond" w:cs="Batang"/>
          <w:lang w:val="en-GB"/>
        </w:rPr>
        <w:t xml:space="preserve">-16:30 </w:t>
      </w:r>
      <w:r w:rsidRPr="00A23009">
        <w:rPr>
          <w:rFonts w:ascii="Garamond" w:eastAsia="Times New Roman" w:hAnsi="Garamond" w:cs="Batang"/>
          <w:lang w:val="en-GB"/>
        </w:rPr>
        <w:tab/>
        <w:t>Debriefing and concluding remarks</w:t>
      </w:r>
    </w:p>
    <w:p w14:paraId="0F5A1341" w14:textId="4D8ED0B1" w:rsidR="00030C75" w:rsidRPr="00A23009" w:rsidRDefault="00030C75">
      <w:pPr>
        <w:rPr>
          <w:rFonts w:ascii="Garamond" w:hAnsi="Garamond"/>
        </w:rPr>
      </w:pPr>
    </w:p>
    <w:p w14:paraId="7AE8FE73" w14:textId="57766E0C" w:rsidR="00030C75" w:rsidRPr="00A23009" w:rsidRDefault="00030C75">
      <w:pPr>
        <w:rPr>
          <w:rFonts w:ascii="Garamond" w:hAnsi="Garamond"/>
        </w:rPr>
      </w:pPr>
    </w:p>
    <w:p w14:paraId="3354E195" w14:textId="77777777" w:rsidR="00030C75" w:rsidRPr="00A23009" w:rsidRDefault="00030C75" w:rsidP="00030C75">
      <w:pPr>
        <w:ind w:left="360"/>
        <w:rPr>
          <w:rFonts w:ascii="Garamond" w:hAnsi="Garamond"/>
          <w:lang w:val="en-GB"/>
        </w:rPr>
      </w:pPr>
    </w:p>
    <w:sectPr w:rsidR="00030C75" w:rsidRPr="00A23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D3BF" w14:textId="77777777" w:rsidR="0084083C" w:rsidRDefault="0084083C" w:rsidP="00030C75">
      <w:r>
        <w:separator/>
      </w:r>
    </w:p>
  </w:endnote>
  <w:endnote w:type="continuationSeparator" w:id="0">
    <w:p w14:paraId="1D5FA22C" w14:textId="77777777" w:rsidR="0084083C" w:rsidRDefault="0084083C" w:rsidP="000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E31A" w14:textId="77777777" w:rsidR="0084083C" w:rsidRDefault="0084083C" w:rsidP="00030C75">
      <w:r>
        <w:separator/>
      </w:r>
    </w:p>
  </w:footnote>
  <w:footnote w:type="continuationSeparator" w:id="0">
    <w:p w14:paraId="4B7172C2" w14:textId="77777777" w:rsidR="0084083C" w:rsidRDefault="0084083C" w:rsidP="0003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9F3"/>
    <w:multiLevelType w:val="hybridMultilevel"/>
    <w:tmpl w:val="2B8AA980"/>
    <w:lvl w:ilvl="0" w:tplc="08C605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75"/>
    <w:rsid w:val="00030C75"/>
    <w:rsid w:val="004B6E78"/>
    <w:rsid w:val="004B7BA6"/>
    <w:rsid w:val="0050204B"/>
    <w:rsid w:val="00626171"/>
    <w:rsid w:val="0084083C"/>
    <w:rsid w:val="00971A5B"/>
    <w:rsid w:val="00A23009"/>
    <w:rsid w:val="00A27556"/>
    <w:rsid w:val="00A568D5"/>
    <w:rsid w:val="00B100FB"/>
    <w:rsid w:val="00B66DED"/>
    <w:rsid w:val="00B90A8E"/>
    <w:rsid w:val="00E547CE"/>
    <w:rsid w:val="00E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5BABF0"/>
  <w15:chartTrackingRefBased/>
  <w15:docId w15:val="{9ADCE101-208E-AA4F-992E-4C45EFA2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30C75"/>
    <w:pPr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030C75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rsid w:val="00030C75"/>
    <w:rPr>
      <w:vertAlign w:val="superscript"/>
    </w:rPr>
  </w:style>
  <w:style w:type="paragraph" w:customStyle="1" w:styleId="planpolitikstandard">
    <w:name w:val="planpolitik standard"/>
    <w:basedOn w:val="Normal"/>
    <w:rsid w:val="00030C75"/>
    <w:pPr>
      <w:widowControl w:val="0"/>
      <w:suppressAutoHyphens/>
      <w:spacing w:line="276" w:lineRule="auto"/>
    </w:pPr>
    <w:rPr>
      <w:rFonts w:ascii="Courier New" w:eastAsia="Lucida Sans Unicode" w:hAnsi="Courier New" w:cs="Times"/>
      <w:kern w:val="1"/>
      <w:lang w:val="de-DE" w:eastAsia="ar-SA"/>
    </w:rPr>
  </w:style>
  <w:style w:type="paragraph" w:styleId="ListParagraph">
    <w:name w:val="List Paragraph"/>
    <w:basedOn w:val="Normal"/>
    <w:uiPriority w:val="34"/>
    <w:qFormat/>
    <w:rsid w:val="0003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Roman</dc:creator>
  <cp:keywords/>
  <dc:description/>
  <cp:lastModifiedBy>Letitia Roman</cp:lastModifiedBy>
  <cp:revision>8</cp:revision>
  <dcterms:created xsi:type="dcterms:W3CDTF">2022-09-29T08:17:00Z</dcterms:created>
  <dcterms:modified xsi:type="dcterms:W3CDTF">2022-11-10T07:26:00Z</dcterms:modified>
</cp:coreProperties>
</file>